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Pr="00955B71" w:rsidRDefault="00ED3477" w:rsidP="00ED3477">
      <w:pPr>
        <w:pStyle w:val="Subttulo"/>
        <w:ind w:right="-852"/>
        <w:rPr>
          <w:rFonts w:ascii="Arial" w:hAnsi="Arial" w:cs="Arial"/>
          <w:sz w:val="22"/>
        </w:rPr>
      </w:pPr>
      <w:r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2105A1" wp14:editId="71E1C0E9">
            <wp:simplePos x="0" y="0"/>
            <wp:positionH relativeFrom="margin">
              <wp:posOffset>-403860</wp:posOffset>
            </wp:positionH>
            <wp:positionV relativeFrom="margin">
              <wp:posOffset>-480695</wp:posOffset>
            </wp:positionV>
            <wp:extent cx="1161616" cy="1143412"/>
            <wp:effectExtent l="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29929" wp14:editId="6AAAB719">
                <wp:simplePos x="0" y="0"/>
                <wp:positionH relativeFrom="column">
                  <wp:posOffset>-527685</wp:posOffset>
                </wp:positionH>
                <wp:positionV relativeFrom="paragraph">
                  <wp:posOffset>-585470</wp:posOffset>
                </wp:positionV>
                <wp:extent cx="6478905" cy="1346200"/>
                <wp:effectExtent l="0" t="0" r="17145" b="2540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1346200"/>
                          <a:chOff x="0" y="0"/>
                          <a:chExt cx="6478905" cy="1346200"/>
                        </a:xfrm>
                      </wpg:grpSpPr>
                      <wps:wsp>
                        <wps:cNvPr id="2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5575" cy="1346199"/>
                          </a:xfrm>
                          <a:prstGeom prst="roundRect">
                            <a:avLst>
                              <a:gd name="adj" fmla="val 7824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562100" y="571500"/>
                            <a:ext cx="2726055" cy="192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DATA 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   /          / 2015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562100" y="819150"/>
                            <a:ext cx="27260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pStyle w:val="Ttulo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PROFESSOR (A):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14900" cy="243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 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RECUPERAÇÃO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-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0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562100" y="304800"/>
                            <a:ext cx="1375410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SÉRIE: 6º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562100" y="1095375"/>
                            <a:ext cx="4914900" cy="250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028950" y="304800"/>
                            <a:ext cx="135318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524500" y="304800"/>
                            <a:ext cx="954405" cy="65405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457700" y="304800"/>
                            <a:ext cx="1036955" cy="190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Default="00ED3477" w:rsidP="00ED347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3º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4457700" y="571500"/>
                            <a:ext cx="996950" cy="4273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D3477" w:rsidRPr="00CD17C2" w:rsidRDefault="00ED3477" w:rsidP="00ED34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9929" id="Grupo 25" o:spid="_x0000_s1026" style="position:absolute;margin-left:-41.55pt;margin-top:-46.1pt;width:510.15pt;height:106pt;z-index:251659264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">
                <v:roundrect id="AutoShape 48" o:spid="_x0000_s1027" style="position:absolute;width:14255;height:13461;visibility:visible;mso-wrap-style:squar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    <v:roundrect id="AutoShape 44" o:spid="_x0000_s1028" style="position:absolute;left:15621;top:5715;width:27260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 :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   /          / 2015</w:t>
                        </w:r>
                      </w:p>
                    </w:txbxContent>
                  </v:textbox>
                </v:roundrect>
                <v:roundrect id="AutoShape 49" o:spid="_x0000_s1029" style="position:absolute;left:15621;top:8191;width:27260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pStyle w:val="Ttulo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PROFESSOR (A): </w:t>
                        </w:r>
                      </w:p>
                    </w:txbxContent>
                  </v:textbox>
                </v:roundrect>
                <v:roundrect id="AutoShape 50" o:spid="_x0000_s1030" style="position:absolute;left:15621;width:49149;height:2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 DE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RECUPERAÇÃO 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- GEOGRAFIA</w:t>
                        </w:r>
                      </w:p>
                    </w:txbxContent>
                  </v:textbox>
                </v:roundrect>
                <v:roundrect id="AutoShape 41" o:spid="_x0000_s1031" style="position:absolute;left:15621;top:3048;width:1375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SÉRIE: 6º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ANO</w:t>
                        </w:r>
                      </w:p>
                    </w:txbxContent>
                  </v:textbox>
                </v:roundrect>
                <v:roundrect id="AutoShape 45" o:spid="_x0000_s1032" style="position:absolute;left:15621;top:10953;width:49149;height:25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30289;top:3048;width:13532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55245;top:3048;width:9544;height:654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    <v:textbox inset=".5mm,.5mm,.5mm,11.5mm">
                    <w:txbxContent>
                      <w:p w:rsidR="00ED3477" w:rsidRDefault="00ED3477" w:rsidP="00ED347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44577;top:3048;width:10369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    <v:textbox inset="1.84081mm,0,0,0">
                    <w:txbxContent>
                      <w:p w:rsidR="00ED3477" w:rsidRDefault="00ED3477" w:rsidP="00ED347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3º BIMESTRE</w:t>
                        </w:r>
                      </w:p>
                    </w:txbxContent>
                  </v:textbox>
                </v:roundrect>
                <v:roundrect id="AutoShape 46" o:spid="_x0000_s1036" style="position:absolute;left:44577;top:5715;width:9969;height:42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    <v:textbox inset="1.84081mm,0,0,0">
                    <w:txbxContent>
                      <w:p w:rsidR="00ED3477" w:rsidRPr="00CD17C2" w:rsidRDefault="00ED3477" w:rsidP="00ED34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sz w:val="22"/>
        </w:rPr>
        <w:t xml:space="preserve">  </w:t>
      </w:r>
    </w:p>
    <w:p w:rsidR="00ED3477" w:rsidRDefault="00ED3477" w:rsidP="00ED347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3477" w:rsidRDefault="00ED3477" w:rsidP="00ED347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3477" w:rsidRDefault="00ED3477" w:rsidP="00ED347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71B1B" w:rsidRPr="00A427CC" w:rsidRDefault="002016F0" w:rsidP="00371B1B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>
        <w:t xml:space="preserve">1. </w:t>
      </w:r>
      <w:r w:rsidR="00371B1B" w:rsidRPr="00A427CC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 Multinacionais de alimentos agravam pobreza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Documento da </w:t>
      </w:r>
      <w:proofErr w:type="spellStart"/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ActionAid</w:t>
      </w:r>
      <w:proofErr w:type="spellEnd"/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, apresentado no Fórum Social Mundial de 2011, revela que um pequeno grupo de empresas domina a maior parte do comércio mundial de itens como trigo, café, chá e bananas. Um terço de todo o alimento processado do planeta está nas mãos de apenas 30 empresas. Outras 5 controlam 75% do comércio internacional de grãos. Do total da produção e da venda de agrotóxicos, também 75% são dominados por 6 companhias, e uma única multinacion</w:t>
      </w:r>
      <w:bookmarkStart w:id="0" w:name="_GoBack"/>
      <w:bookmarkEnd w:id="0"/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al, a Monsanto, detém 91% do setor de produção e venda de sementes.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A427CC" w:rsidRDefault="00371B1B" w:rsidP="00371B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A427CC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adaptado</w:t>
      </w:r>
      <w:proofErr w:type="gramEnd"/>
      <w:r w:rsidRPr="00A427CC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 xml:space="preserve"> de www.observatoriosocial.org.br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 texto faz referência ao processo de modernização da agropecuária mundial, com a formação e a expansão de complexos agroindustriais.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a) Defina o que são complexos agroindustriais.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Pr="00A427CC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A427C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b) Com base na reportagem, aponte duas consequências socioeconômicas negativas resultantes da situação de reduzida concorrência no setor agrícola.</w:t>
      </w:r>
    </w:p>
    <w:p w:rsidR="00371B1B" w:rsidRDefault="00371B1B" w:rsidP="00371B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t>2.</w:t>
      </w:r>
      <w:r w:rsidRPr="00A427CC">
        <w:rPr>
          <w:rFonts w:ascii="Calibri" w:hAnsi="Calibri"/>
          <w:color w:val="000000"/>
          <w:shd w:val="clear" w:color="auto" w:fill="FFFFFF"/>
        </w:rPr>
        <w:t xml:space="preserve"> </w:t>
      </w:r>
      <w:r>
        <w:rPr>
          <w:rFonts w:ascii="Calibri" w:hAnsi="Calibri"/>
          <w:color w:val="000000"/>
          <w:shd w:val="clear" w:color="auto" w:fill="FFFFFF"/>
        </w:rPr>
        <w:t>A partir do final do século XIX, o consumo de alimentos pela população e de matérias primas agrícolas, pelo setor industrial, atingiu patamares sem precedentes na história das sociedades. Nesse contexto estabeleceu-se a chamada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b/>
          <w:bCs/>
          <w:color w:val="000000"/>
          <w:shd w:val="clear" w:color="auto" w:fill="FFFFFF"/>
        </w:rPr>
        <w:t xml:space="preserve">agropecuária comercial moderna. </w:t>
      </w:r>
      <w:r w:rsidRPr="00A427CC">
        <w:rPr>
          <w:rFonts w:ascii="Calibri" w:hAnsi="Calibri"/>
          <w:bCs/>
          <w:color w:val="000000"/>
          <w:shd w:val="clear" w:color="auto" w:fill="FFFFFF"/>
        </w:rPr>
        <w:t xml:space="preserve">Explique no que consiste a agropecuária moderna </w:t>
      </w:r>
      <w:r>
        <w:rPr>
          <w:rFonts w:ascii="Calibri" w:hAnsi="Calibri"/>
          <w:bCs/>
          <w:color w:val="000000"/>
          <w:shd w:val="clear" w:color="auto" w:fill="FFFFFF"/>
        </w:rPr>
        <w:t>quanto: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a. Tamanho da propriedade.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b. Mão-de-obra utilizada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c. Capital utilizado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3. Explique: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a. Agricultura extensiva.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b. agricultura intensiva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4. O que são sistemas agrícolas? Quais os tipos?</w:t>
      </w:r>
    </w:p>
    <w:p w:rsidR="00371B1B" w:rsidRDefault="00371B1B" w:rsidP="00371B1B">
      <w:pPr>
        <w:rPr>
          <w:rFonts w:ascii="Calibri" w:hAnsi="Calibri"/>
          <w:bCs/>
          <w:color w:val="000000"/>
          <w:shd w:val="clear" w:color="auto" w:fill="FFFFFF"/>
        </w:rPr>
      </w:pPr>
      <w:r>
        <w:rPr>
          <w:rFonts w:ascii="Calibri" w:hAnsi="Calibri"/>
          <w:bCs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hAnsi="Calibri"/>
          <w:bCs/>
          <w:color w:val="000000"/>
          <w:shd w:val="clear" w:color="auto" w:fill="FFFFFF"/>
        </w:rPr>
        <w:t xml:space="preserve">5. </w:t>
      </w:r>
      <w:r w:rsidRPr="00EB0F2C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Os fatores locais variam ao longo do tempo e em função do tipo de indústria que se quer implantar. Atualmente podemos dizer que ocorre uma descentralização industrial em escala mundial, mas ta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mbém em escala nacional e local. Cite quatro fatores de localização das industrias.</w:t>
      </w:r>
    </w:p>
    <w:p w:rsidR="00371B1B" w:rsidRDefault="00371B1B" w:rsidP="00371B1B">
      <w:pPr>
        <w:shd w:val="clear" w:color="auto" w:fill="FFFFFF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71B1B" w:rsidRPr="005A50BE" w:rsidRDefault="00371B1B" w:rsidP="00371B1B">
      <w:pPr>
        <w:pStyle w:val="NormalWeb"/>
        <w:shd w:val="clear" w:color="auto" w:fill="FFFFFF"/>
        <w:spacing w:before="2" w:after="2"/>
        <w:rPr>
          <w:rFonts w:ascii="Times" w:eastAsia="Times New Roman" w:hAnsi="Times" w:cs="Times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6.</w:t>
      </w:r>
      <w:r w:rsidRPr="005A50BE">
        <w:rPr>
          <w:rFonts w:ascii="Calibri" w:eastAsia="Times New Roman" w:hAnsi="Calibri" w:cs="Times"/>
          <w:color w:val="000000"/>
          <w:lang w:eastAsia="pt-BR"/>
        </w:rPr>
        <w:t xml:space="preserve"> Leia com atenção o trecho selecionado e responda ao que se pede.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"</w:t>
      </w:r>
      <w:proofErr w:type="spellStart"/>
      <w:r w:rsidRPr="005A50B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Snacks</w:t>
      </w:r>
      <w:proofErr w:type="spellEnd"/>
      <w:r w:rsidRPr="005A50BE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” de milho transgênico.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 PepsiCo/Elma Chips está substituindo o milho convencional pelo geneticamente modificado (OGM) na produção de </w:t>
      </w:r>
      <w:proofErr w:type="spellStart"/>
      <w:r w:rsidRPr="005A50BE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t-BR"/>
        </w:rPr>
        <w:t>snacks</w:t>
      </w:r>
      <w:proofErr w:type="spellEnd"/>
      <w:r w:rsidRPr="005A50BE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t-BR"/>
        </w:rPr>
        <w:t> </w:t>
      </w: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no Brasil. As marcas </w:t>
      </w:r>
      <w:proofErr w:type="spellStart"/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Cheetos</w:t>
      </w:r>
      <w:proofErr w:type="spellEnd"/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 Fandangos já estão sendo fabricadas com milho transgênico. Em nota, a PepsiCo informou que a decisão teve como base a perspectiva de inviabilidade de assegurar a compra de milho convencional para atender ao volume total de matéria-prima comprada pela companhia, devido ao aumento significativo de produção de milho OGM, no Brasil. Em linha com a legislação brasileira, as embalagens dos </w:t>
      </w:r>
      <w:proofErr w:type="spellStart"/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snacks</w:t>
      </w:r>
      <w:proofErr w:type="spellEnd"/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passarão a ter impressos a frase "salgadinho geneticamente modificado", e o triângulo amarelo com a letra T, símbolo do transgênico. A CTNBio, órgão do governo, permite o cultivo de 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17 tipos de milho OGM no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país.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br/>
      </w: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br/>
      </w:r>
      <w:r w:rsidRPr="005A50BE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(</w:t>
      </w:r>
      <w:proofErr w:type="gramEnd"/>
      <w:r w:rsidRPr="005A50BE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Adaptado da reportagem de Flávia Oliveira, </w:t>
      </w:r>
      <w:r w:rsidRPr="005A50BE">
        <w:rPr>
          <w:rFonts w:ascii="Calibri" w:eastAsia="Times New Roman" w:hAnsi="Calibri" w:cs="Arial"/>
          <w:i/>
          <w:iCs/>
          <w:color w:val="000000"/>
          <w:sz w:val="18"/>
          <w:szCs w:val="18"/>
          <w:lang w:eastAsia="pt-BR"/>
        </w:rPr>
        <w:t>O Globo</w:t>
      </w:r>
      <w:r w:rsidRPr="005A50BE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, p. 24.18 maio 2011).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 wp14:anchorId="76926245" wp14:editId="68D0F384">
            <wp:extent cx="1009650" cy="981075"/>
            <wp:effectExtent l="0" t="0" r="0" b="9525"/>
            <wp:docPr id="1" name="Imagem 1" descr="http://www.geografiaparatodos.com.br/captulo_12_a_agricultura_atual_e_as_politicas_agricolas_nos_paises_desenvolvidos_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fiaparatodos.com.br/captulo_12_a_agricultura_atual_e_as_politicas_agricolas_nos_paises_desenvolvidos_files/image0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B" w:rsidRDefault="00371B1B" w:rsidP="00371B1B">
      <w:pPr>
        <w:shd w:val="clear" w:color="auto" w:fill="FFFFFF"/>
        <w:spacing w:before="2" w:after="2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a) Associe a posição da empresa, em relação à ampliação no uso dos OGM, à dinâmica do complexo agroindustrial.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Pr="005A50BE" w:rsidRDefault="00371B1B" w:rsidP="00371B1B">
      <w:pPr>
        <w:shd w:val="clear" w:color="auto" w:fill="FFFFFF"/>
        <w:spacing w:before="2" w:after="2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b) Explique dois argumentos contrários ao cultivo dos OGM que são defendidos por ambientalistas.</w:t>
      </w:r>
    </w:p>
    <w:p w:rsidR="00371B1B" w:rsidRDefault="00371B1B" w:rsidP="00371B1B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Pr="005A50BE" w:rsidRDefault="00371B1B" w:rsidP="00371B1B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7.</w:t>
      </w: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Observe o mapa a seguir:</w:t>
      </w:r>
    </w:p>
    <w:p w:rsidR="00371B1B" w:rsidRPr="005A50BE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5A50BE" w:rsidRDefault="00371B1B" w:rsidP="00371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331AF1EF" wp14:editId="2BC035A4">
            <wp:extent cx="4572000" cy="3067050"/>
            <wp:effectExtent l="0" t="0" r="0" b="0"/>
            <wp:docPr id="2" name="Imagem 2" descr="http://www.geografiaparatodos.com.br/captulo_12_a_agricultura_atual_e_as_politicas_agricolas_nos_paises_desenvolvidos_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ografiaparatodos.com.br/captulo_12_a_agricultura_atual_e_as_politicas_agricolas_nos_paises_desenvolvidos_files/image0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B" w:rsidRPr="005A50BE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5A50BE" w:rsidRDefault="00371B1B" w:rsidP="00371B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Disponível em &lt;</w:t>
      </w:r>
      <w:r w:rsidRPr="005A50BE">
        <w:rPr>
          <w:rFonts w:ascii="Calibri" w:eastAsia="Times New Roman" w:hAnsi="Calibri" w:cs="Arial"/>
          <w:color w:val="0000FF"/>
          <w:sz w:val="18"/>
          <w:szCs w:val="18"/>
          <w:lang w:eastAsia="pt-BR"/>
        </w:rPr>
        <w:t>http://ambiente.hsw.uol.com.br/agricultura-organica1.htm</w:t>
      </w:r>
      <w:r w:rsidRPr="005A50BE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&gt;. Acesso em 30/10/2008.</w:t>
      </w:r>
    </w:p>
    <w:p w:rsidR="00371B1B" w:rsidRPr="005A50BE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 aumento das áreas que cultivam produtos orgânicos deve-se ao crescimento da demanda por es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ses produtos em todo o mundo. Quais os</w:t>
      </w:r>
      <w:r w:rsidRPr="005A50BE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fatores mais importantes para o cresci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mento dessa demanda de produtos orgânicos?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8. Explique o que foi a “Revolução Verde”.</w:t>
      </w:r>
    </w:p>
    <w:p w:rsidR="00371B1B" w:rsidRPr="005A50BE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t>9.</w:t>
      </w:r>
      <w:r w:rsidRPr="00371B1B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 partir de levantamentos demográficos, o órgão da ONU que estuda a população elaborou as pirâmides etárias que representam modelos de estrutura demográfica dos continentes.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Observe as pirâmides I, II e III, referentes ao ano de 2010, apresentadas a seguir.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53A742B5" wp14:editId="52B6FD42">
            <wp:extent cx="4873625" cy="1509395"/>
            <wp:effectExtent l="0" t="0" r="3175" b="0"/>
            <wp:docPr id="3" name="Imagem 3" descr="http://www.geografiaparatodos.com.br/capitulo_6_crescimento_populacional_tend%C3%AAncias_e_dilemas_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6_crescimento_populacional_tend%C3%AAncias_e_dilemas_files/image03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FA7944" w:rsidRDefault="00371B1B" w:rsidP="00371B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lang w:eastAsia="pt-BR"/>
        </w:rPr>
        <w:t>(</w:t>
      </w:r>
      <w:proofErr w:type="gramStart"/>
      <w:r w:rsidRPr="00FA7944">
        <w:rPr>
          <w:rFonts w:ascii="Calibri" w:eastAsia="Times New Roman" w:hAnsi="Calibri" w:cs="Arial"/>
          <w:color w:val="000000"/>
          <w:lang w:eastAsia="pt-BR"/>
        </w:rPr>
        <w:t>http://esa.un.org/wpp/population-pyramids/population-pyramids_percentage.htm</w:t>
      </w:r>
      <w:proofErr w:type="gramEnd"/>
      <w:r w:rsidRPr="00FA7944">
        <w:rPr>
          <w:rFonts w:ascii="Calibri" w:eastAsia="Times New Roman" w:hAnsi="Calibri" w:cs="Arial"/>
          <w:color w:val="000000"/>
          <w:lang w:eastAsia="pt-BR"/>
        </w:rPr>
        <w:t>)</w:t>
      </w: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FA7944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Considerando a dinâmica demográfica predominante em cada continente, 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explique quais 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os problemas enfrentará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a população da pirâmide II e III.</w:t>
      </w:r>
    </w:p>
    <w:p w:rsidR="00371B1B" w:rsidRDefault="00EC049E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Default="00EC049E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10</w:t>
      </w:r>
      <w:r w:rsidR="00371B1B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</w:t>
      </w:r>
      <w:r w:rsidR="00371B1B" w:rsidRPr="00FA7944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 xml:space="preserve"> </w:t>
      </w:r>
      <w:r w:rsidR="00371B1B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EFDFA"/>
        </w:rPr>
        <w:t> </w:t>
      </w:r>
      <w:r w:rsidR="00371B1B">
        <w:rPr>
          <w:rFonts w:ascii="Arial" w:hAnsi="Arial" w:cs="Arial"/>
          <w:color w:val="333333"/>
          <w:sz w:val="20"/>
          <w:szCs w:val="20"/>
          <w:shd w:val="clear" w:color="auto" w:fill="FEFDFA"/>
        </w:rPr>
        <w:t>O avanço da natalidade associado ao recuo da mortalidade gerou a explosão demográfica. Este fato provocou preocupações nos estudiosos de demografia levando-os a formulação de teorias como a de Thomas Robert Malthus. Explique as ideias propostas por esse teórico.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71B1B" w:rsidRDefault="00EC049E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EFDFA"/>
        </w:rPr>
      </w:pPr>
    </w:p>
    <w:p w:rsidR="00371B1B" w:rsidRDefault="00EC049E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EFDFA"/>
        </w:rPr>
        <w:t>11</w:t>
      </w:r>
      <w:r w:rsidR="00371B1B">
        <w:rPr>
          <w:rFonts w:ascii="Arial" w:hAnsi="Arial" w:cs="Arial"/>
          <w:color w:val="333333"/>
          <w:sz w:val="20"/>
          <w:szCs w:val="20"/>
          <w:shd w:val="clear" w:color="auto" w:fill="FEFDFA"/>
        </w:rPr>
        <w:t>.</w:t>
      </w:r>
      <w:r w:rsidR="00371B1B" w:rsidRPr="00B00E01">
        <w:rPr>
          <w:noProof/>
          <w:sz w:val="28"/>
          <w:szCs w:val="28"/>
        </w:rPr>
        <w:t xml:space="preserve"> </w:t>
      </w:r>
      <w:r w:rsidR="00371B1B">
        <w:rPr>
          <w:noProof/>
          <w:sz w:val="28"/>
          <w:szCs w:val="28"/>
        </w:rPr>
        <w:t>Numa cidade de 320.000 habitantes nasceram 20.000 crianças em um ano, o numero de mortos da população total chegou a 10.000. Utilizando os dados acima, calcule:</w:t>
      </w: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Default="00EC049E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a)Taxa de natalidade</w:t>
      </w: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EC049E" w:rsidRDefault="00EC049E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EC049E" w:rsidRDefault="00EC049E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EC049E" w:rsidRDefault="00EC049E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Pr="00B40339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b)Taxa de mortalidade</w:t>
      </w: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noProof/>
          <w:sz w:val="28"/>
          <w:szCs w:val="28"/>
        </w:rPr>
      </w:pPr>
    </w:p>
    <w:p w:rsidR="00371B1B" w:rsidRPr="00FA7944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noProof/>
          <w:sz w:val="28"/>
          <w:szCs w:val="28"/>
        </w:rPr>
        <w:t xml:space="preserve">c) Crescimento vegetativo </w:t>
      </w:r>
    </w:p>
    <w:p w:rsidR="00371B1B" w:rsidRDefault="00371B1B" w:rsidP="00371B1B"/>
    <w:p w:rsidR="00371B1B" w:rsidRDefault="00371B1B" w:rsidP="00371B1B"/>
    <w:p w:rsidR="00371B1B" w:rsidRDefault="00EC049E" w:rsidP="00371B1B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t>12</w:t>
      </w:r>
      <w:r w:rsidR="00371B1B">
        <w:t>.</w:t>
      </w:r>
      <w:r w:rsidR="00371B1B">
        <w:rPr>
          <w:rFonts w:ascii="Calibri" w:hAnsi="Calibri"/>
          <w:color w:val="000000"/>
          <w:sz w:val="27"/>
          <w:szCs w:val="27"/>
        </w:rPr>
        <w:t>Analise o gráfico.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/>
          <w:noProof/>
          <w:color w:val="000000"/>
          <w:sz w:val="27"/>
          <w:szCs w:val="27"/>
        </w:rPr>
        <w:drawing>
          <wp:inline distT="0" distB="0" distL="0" distR="0" wp14:anchorId="511EAF35" wp14:editId="2134631E">
            <wp:extent cx="3355975" cy="1871980"/>
            <wp:effectExtent l="0" t="0" r="0" b="0"/>
            <wp:docPr id="4" name="Imagem 4" descr="http://www.geografiaparatodos.com.br/capitulo_6_crescimento_populacional_tend%C3%AAncias_e_dilemas_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6_crescimento_populacional_tend%C3%AAncias_e_dilemas_files/image07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18"/>
          <w:szCs w:val="18"/>
        </w:rPr>
        <w:t> (</w:t>
      </w:r>
      <w:proofErr w:type="gramStart"/>
      <w:r>
        <w:rPr>
          <w:rFonts w:ascii="Calibri" w:hAnsi="Calibri"/>
          <w:color w:val="000000"/>
          <w:sz w:val="18"/>
          <w:szCs w:val="18"/>
        </w:rPr>
        <w:t>www.geografiaparatodos.com.br</w:t>
      </w:r>
      <w:proofErr w:type="gramEnd"/>
      <w:r>
        <w:rPr>
          <w:rFonts w:ascii="Calibri" w:hAnsi="Calibri"/>
          <w:color w:val="000000"/>
          <w:sz w:val="18"/>
          <w:szCs w:val="18"/>
        </w:rPr>
        <w:t>. Adaptado)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A partir dos índices apontados no gráfico, quais os países mais populosos do mundo representado respectivamente pelas letras A, B, C, D e </w:t>
      </w:r>
      <w:proofErr w:type="spellStart"/>
      <w:r>
        <w:rPr>
          <w:rFonts w:ascii="Calibri" w:hAnsi="Calibri"/>
          <w:color w:val="000000"/>
          <w:sz w:val="27"/>
          <w:szCs w:val="27"/>
        </w:rPr>
        <w:t>E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? 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EC049E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13</w:t>
      </w:r>
      <w:r w:rsidR="00371B1B">
        <w:rPr>
          <w:rFonts w:ascii="Calibri" w:hAnsi="Calibri"/>
          <w:color w:val="000000"/>
          <w:sz w:val="27"/>
          <w:szCs w:val="27"/>
        </w:rPr>
        <w:t>.Explique: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a) Taxa de Fecundidade.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b) População economicamente ativa.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c) População economicamente inativa.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7"/>
          <w:szCs w:val="27"/>
        </w:rPr>
      </w:pPr>
    </w:p>
    <w:p w:rsidR="00371B1B" w:rsidRPr="003F2A08" w:rsidRDefault="00EC049E" w:rsidP="00371B1B">
      <w:pPr>
        <w:shd w:val="clear" w:color="auto" w:fill="FFFFFF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Calibri" w:hAnsi="Calibri"/>
          <w:color w:val="000000"/>
          <w:sz w:val="27"/>
          <w:szCs w:val="27"/>
        </w:rPr>
        <w:t>14</w:t>
      </w:r>
      <w:r w:rsidR="00371B1B">
        <w:rPr>
          <w:rFonts w:ascii="Calibri" w:hAnsi="Calibri"/>
          <w:color w:val="000000"/>
          <w:sz w:val="27"/>
          <w:szCs w:val="27"/>
        </w:rPr>
        <w:t>.</w:t>
      </w:r>
      <w:r w:rsidR="00371B1B"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="00371B1B"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br/>
      </w:r>
      <w:r w:rsidR="00371B1B" w:rsidRPr="003F2A08">
        <w:rPr>
          <w:rFonts w:ascii="Calibri" w:eastAsia="Times New Roman" w:hAnsi="Calibri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71CB27B9" wp14:editId="19BFDC65">
            <wp:extent cx="2493010" cy="3536950"/>
            <wp:effectExtent l="0" t="0" r="2540" b="6350"/>
            <wp:docPr id="5" name="Imagem 5" descr="http://www.geografiaparatodos.com.br/capitulo_6_crescimento_populacional_tend%C3%AAncias_e_dilemas_files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grafiaparatodos.com.br/capitulo_6_crescimento_populacional_tend%C3%AAncias_e_dilemas_files/image15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1B" w:rsidRPr="003F2A08" w:rsidRDefault="00371B1B" w:rsidP="00371B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3F2A08" w:rsidRDefault="00371B1B" w:rsidP="00371B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3F2A08">
        <w:rPr>
          <w:rFonts w:ascii="Calibri" w:eastAsia="Times New Roman" w:hAnsi="Calibri" w:cs="Arial"/>
          <w:i/>
          <w:iCs/>
          <w:color w:val="000000"/>
          <w:sz w:val="18"/>
          <w:szCs w:val="18"/>
          <w:lang w:eastAsia="pt-BR"/>
        </w:rPr>
        <w:t>Newsweek</w:t>
      </w:r>
      <w:r w:rsidRPr="003F2A08">
        <w:rPr>
          <w:rFonts w:ascii="Calibri" w:eastAsia="Times New Roman" w:hAnsi="Calibri" w:cs="Arial"/>
          <w:color w:val="000000"/>
          <w:sz w:val="18"/>
          <w:szCs w:val="18"/>
          <w:lang w:eastAsia="pt-BR"/>
        </w:rPr>
        <w:t>, 27 de setembro de 2004</w:t>
      </w:r>
    </w:p>
    <w:p w:rsidR="00371B1B" w:rsidRPr="003F2A08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Pr="003F2A08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F2A08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t-BR"/>
        </w:rPr>
        <w:t>Tradução: </w:t>
      </w:r>
      <w:r w:rsidRPr="003F2A0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O Sumiço dos </w:t>
      </w:r>
      <w:proofErr w:type="gramStart"/>
      <w:r w:rsidRPr="003F2A08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Bebês  </w:t>
      </w: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</w:t>
      </w:r>
      <w:proofErr w:type="gramEnd"/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Para um número cada</w:t>
      </w: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vez maior de países, o problema não é ter gente demais, mas ter de menos.)</w:t>
      </w:r>
    </w:p>
    <w:p w:rsidR="00371B1B" w:rsidRPr="003F2A08" w:rsidRDefault="00371B1B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3F2A08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Apresente os principais problemas resultantes da diminuição da taxa de natalidade em alguns países desenvolvidos.</w:t>
      </w: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Default="00371B1B" w:rsidP="00371B1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371B1B" w:rsidRPr="003F2A08" w:rsidRDefault="00EC049E" w:rsidP="00371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15</w:t>
      </w:r>
      <w:r w:rsidR="00371B1B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 Explique sobre a Teoria Reformista.</w:t>
      </w: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371B1B" w:rsidP="00371B1B">
      <w:pPr>
        <w:pStyle w:val="default"/>
        <w:shd w:val="clear" w:color="auto" w:fill="FFFFFF"/>
        <w:spacing w:before="0" w:beforeAutospacing="0" w:after="0" w:afterAutospacing="0"/>
      </w:pPr>
    </w:p>
    <w:p w:rsidR="00EC049E" w:rsidRDefault="00EC049E" w:rsidP="00371B1B">
      <w:pPr>
        <w:pStyle w:val="default"/>
        <w:shd w:val="clear" w:color="auto" w:fill="FFFFFF"/>
        <w:spacing w:before="0" w:beforeAutospacing="0" w:after="0" w:afterAutospacing="0"/>
      </w:pPr>
    </w:p>
    <w:p w:rsidR="00371B1B" w:rsidRDefault="00EC049E" w:rsidP="00371B1B">
      <w:pPr>
        <w:pStyle w:val="default"/>
        <w:shd w:val="clear" w:color="auto" w:fill="FFFFFF"/>
        <w:spacing w:before="0" w:beforeAutospacing="0" w:after="0" w:afterAutospacing="0"/>
      </w:pPr>
      <w:r>
        <w:t>16</w:t>
      </w:r>
      <w:r w:rsidR="00371B1B">
        <w:t>.</w:t>
      </w:r>
      <w:r w:rsidR="00371B1B" w:rsidRPr="00C44D0C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 </w:t>
      </w:r>
      <w:r w:rsidR="00371B1B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371B1B">
        <w:rPr>
          <w:rFonts w:ascii="Calibri" w:hAnsi="Calibri"/>
          <w:color w:val="000000"/>
          <w:shd w:val="clear" w:color="auto" w:fill="FFFFFF"/>
        </w:rPr>
        <w:t>As migrações internacionais vêm ganhando um certo destaque no cenário mundial, já há alguns anos, ou seja, desde a década de 80 do século passado. Apresente três razões que contribuem para os movimentos migratórios no mundo.</w:t>
      </w:r>
    </w:p>
    <w:p w:rsidR="00EC049E" w:rsidRDefault="00EC04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EC049E">
      <w:r>
        <w:t>17. O que é Saldo Migratório?</w:t>
      </w:r>
    </w:p>
    <w:p w:rsidR="00EC049E" w:rsidRDefault="00EC049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EC049E">
      <w:r>
        <w:t>18. O que é Industria?</w:t>
      </w:r>
    </w:p>
    <w:p w:rsidR="00EC049E" w:rsidRDefault="00EC049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EC049E">
      <w:r>
        <w:t>19. Explique o que são indústrias de base?</w:t>
      </w:r>
    </w:p>
    <w:p w:rsidR="00EC049E" w:rsidRDefault="00EC049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EC049E">
      <w:r>
        <w:t>20. Explique o que são indústrias de bens duráveis?</w:t>
      </w:r>
    </w:p>
    <w:p w:rsidR="00EC049E" w:rsidRDefault="00EC049E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5D09EB">
      <w:pPr>
        <w:rPr>
          <w:rFonts w:ascii="Arial" w:hAnsi="Arial" w:cs="Arial"/>
          <w:color w:val="000000"/>
          <w:sz w:val="20"/>
          <w:szCs w:val="20"/>
        </w:rPr>
      </w:pPr>
      <w:r>
        <w:t xml:space="preserve">21. </w:t>
      </w:r>
      <w:r w:rsidR="002016F0">
        <w:rPr>
          <w:rFonts w:ascii="Arial" w:hAnsi="Arial" w:cs="Arial"/>
          <w:color w:val="000000"/>
          <w:sz w:val="20"/>
          <w:szCs w:val="20"/>
        </w:rPr>
        <w:t>Explique os dois elementos que condicionaram a indústria moderna a partir do séc. XVIII?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t>22.</w:t>
      </w:r>
      <w:r w:rsidRPr="002016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"A melhor localização (de uma fábrica) é aquela que possibilita a maior rentabilidade possível". Relacione o conteúdo desta frase com o que ocorreu na etapa inicial da indústria moderna.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t>23.</w:t>
      </w:r>
      <w:r w:rsidRPr="002016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Por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indústria de bens de produção são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também denominados de indústrias de base e de indústrias pesadas?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t>24.</w:t>
      </w:r>
      <w:r w:rsidRPr="002016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Caracterize as indústrias de alta tecnologia.</w:t>
      </w:r>
    </w:p>
    <w:p w:rsidR="002016F0" w:rsidRDefault="002016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Pr="002016F0" w:rsidRDefault="002016F0" w:rsidP="002016F0">
      <w:pPr>
        <w:keepNext/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t>25.</w:t>
      </w:r>
      <w:r w:rsidRPr="002016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que é o </w:t>
      </w:r>
      <w:proofErr w:type="spellStart"/>
      <w:proofErr w:type="gramStart"/>
      <w:r w:rsidRPr="002016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IDH?Que</w:t>
      </w:r>
      <w:proofErr w:type="spellEnd"/>
      <w:proofErr w:type="gramEnd"/>
      <w:r w:rsidRPr="002016F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indicadores básicos a ONU leva em consideração para calcular o IDH de um país?</w:t>
      </w:r>
    </w:p>
    <w:p w:rsidR="002016F0" w:rsidRDefault="002016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r>
        <w:t>26. O que é taxa de fecundidade?</w:t>
      </w:r>
    </w:p>
    <w:p w:rsidR="002016F0" w:rsidRDefault="002016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r>
        <w:t>27. O que é taxa de Mortalidade?</w:t>
      </w:r>
    </w:p>
    <w:p w:rsidR="002016F0" w:rsidRDefault="002016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r>
        <w:t>28. O que é migração pendular?</w:t>
      </w:r>
    </w:p>
    <w:p w:rsidR="002016F0" w:rsidRDefault="002016F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6F0" w:rsidRDefault="002016F0">
      <w:r>
        <w:t>29.</w:t>
      </w:r>
      <w:r w:rsidR="009854F9">
        <w:t xml:space="preserve"> O que é migração sazonal?</w:t>
      </w:r>
    </w:p>
    <w:p w:rsidR="009854F9" w:rsidRDefault="009854F9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49E" w:rsidRDefault="009854F9">
      <w:r>
        <w:t>30. Explique o que é População Economicamente Ativa.</w:t>
      </w:r>
    </w:p>
    <w:p w:rsidR="009854F9" w:rsidRDefault="009854F9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5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B"/>
    <w:rsid w:val="00042F4F"/>
    <w:rsid w:val="002016F0"/>
    <w:rsid w:val="00371B1B"/>
    <w:rsid w:val="005D09EB"/>
    <w:rsid w:val="009854F9"/>
    <w:rsid w:val="00EA6FE7"/>
    <w:rsid w:val="00EC049E"/>
    <w:rsid w:val="00E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D383E-1B5B-43FE-B079-6E89D29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B1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1B1B"/>
  </w:style>
  <w:style w:type="paragraph" w:styleId="NormalWeb">
    <w:name w:val="Normal (Web)"/>
    <w:basedOn w:val="Normal"/>
    <w:uiPriority w:val="99"/>
    <w:semiHidden/>
    <w:unhideWhenUsed/>
    <w:rsid w:val="00371B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37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ED3477"/>
    <w:p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D347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2178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Helton Coelho</dc:creator>
  <cp:keywords/>
  <dc:description/>
  <cp:lastModifiedBy>COC</cp:lastModifiedBy>
  <cp:revision>4</cp:revision>
  <dcterms:created xsi:type="dcterms:W3CDTF">2015-11-09T13:42:00Z</dcterms:created>
  <dcterms:modified xsi:type="dcterms:W3CDTF">2015-11-09T16:26:00Z</dcterms:modified>
</cp:coreProperties>
</file>